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AA6A2D" w:rsidTr="00AA6A2D">
        <w:trPr>
          <w:trHeight w:val="1125"/>
        </w:trPr>
        <w:tc>
          <w:tcPr>
            <w:tcW w:w="3686" w:type="dxa"/>
            <w:hideMark/>
          </w:tcPr>
          <w:p w:rsidR="00AA6A2D" w:rsidRDefault="00AA6A2D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001FC630" wp14:editId="5E02E08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AA6A2D" w:rsidRPr="00076A79" w:rsidRDefault="00AA6A2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A6A2D" w:rsidRDefault="00AA6A2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A6A2D" w:rsidRPr="008118D7" w:rsidRDefault="00AA6A2D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A6A2D" w:rsidRDefault="00F73B99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AA6A2D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vAlign w:val="bottom"/>
          </w:tcPr>
          <w:p w:rsidR="00AA6A2D" w:rsidRDefault="00AA6A2D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A6A2D" w:rsidRPr="008118D7" w:rsidTr="00AA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A2D" w:rsidRPr="008118D7" w:rsidRDefault="00AA6A2D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4D129F" w:rsidTr="00417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4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29F" w:rsidRDefault="004D129F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4D129F" w:rsidRPr="00220041" w:rsidRDefault="004D129F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>ANSÖKAN</w:t>
            </w:r>
          </w:p>
          <w:p w:rsidR="004D129F" w:rsidRPr="00220041" w:rsidRDefault="004D129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 xml:space="preserve">om undantag </w:t>
            </w:r>
            <w:r w:rsidR="00220041">
              <w:rPr>
                <w:rFonts w:ascii="Trebuchet MS" w:hAnsi="Trebuchet MS" w:cs="Arial"/>
                <w:sz w:val="28"/>
                <w:szCs w:val="28"/>
              </w:rPr>
              <w:t xml:space="preserve">från </w:t>
            </w:r>
            <w:r w:rsidR="00356363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356363">
              <w:rPr>
                <w:rFonts w:ascii="Trebuchet MS" w:hAnsi="Trebuchet MS" w:cs="Arial"/>
                <w:sz w:val="28"/>
                <w:szCs w:val="28"/>
              </w:rPr>
              <w:t xml:space="preserve">s </w:t>
            </w:r>
            <w:r w:rsidR="00ED171C">
              <w:rPr>
                <w:rFonts w:ascii="Trebuchet MS" w:hAnsi="Trebuchet MS" w:cs="Arial"/>
                <w:sz w:val="28"/>
                <w:szCs w:val="28"/>
              </w:rPr>
              <w:t>föreskrifter om avfallshantering</w:t>
            </w:r>
          </w:p>
          <w:p w:rsidR="00356363" w:rsidRPr="00356363" w:rsidRDefault="00356363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56363">
              <w:rPr>
                <w:rFonts w:ascii="Trebuchet MS" w:hAnsi="Trebuchet MS" w:cs="Arial"/>
                <w:sz w:val="24"/>
                <w:szCs w:val="24"/>
              </w:rPr>
              <w:t>Kryssa det undantag du vill ansöka om:</w:t>
            </w:r>
          </w:p>
          <w:p w:rsidR="004D129F" w:rsidRPr="00356363" w:rsidRDefault="004D129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F73B99">
              <w:rPr>
                <w:rFonts w:ascii="Trebuchet MS" w:hAnsi="Trebuchet MS"/>
                <w:b w:val="0"/>
                <w:sz w:val="24"/>
                <w:szCs w:val="24"/>
              </w:rPr>
            </w:r>
            <w:r w:rsidR="00F73B99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uppehåll i hämtning, hushållsavfall (</w:t>
            </w:r>
            <w:r w:rsidR="002C72B6">
              <w:rPr>
                <w:rFonts w:ascii="Trebuchet MS" w:hAnsi="Trebuchet MS" w:cs="Arial"/>
                <w:b w:val="0"/>
                <w:sz w:val="24"/>
                <w:szCs w:val="24"/>
              </w:rPr>
              <w:t>56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D129F" w:rsidRPr="00356363" w:rsidRDefault="004D129F" w:rsidP="00ED7B18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F73B99">
              <w:rPr>
                <w:rFonts w:ascii="Trebuchet MS" w:hAnsi="Trebuchet MS"/>
                <w:b w:val="0"/>
                <w:sz w:val="24"/>
                <w:szCs w:val="24"/>
              </w:rPr>
            </w:r>
            <w:r w:rsidR="00F73B99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befrielse från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avfallsinsamling, hushållsavfall</w:t>
            </w:r>
            <w:r w:rsidR="00220041"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(</w:t>
            </w:r>
            <w:r w:rsidR="002C72B6">
              <w:rPr>
                <w:rFonts w:ascii="Trebuchet MS" w:hAnsi="Trebuchet MS" w:cs="Arial"/>
                <w:b w:val="0"/>
                <w:sz w:val="24"/>
                <w:szCs w:val="24"/>
              </w:rPr>
              <w:t>57</w:t>
            </w:r>
            <w:r w:rsidR="00220041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4D129F" w:rsidRDefault="004D129F">
      <w:pPr>
        <w:pStyle w:val="Brdtext"/>
        <w:ind w:left="-142"/>
        <w:rPr>
          <w:sz w:val="26"/>
        </w:rPr>
      </w:pPr>
    </w:p>
    <w:p w:rsidR="004D129F" w:rsidRPr="00ED171C" w:rsidRDefault="004D129F">
      <w:pPr>
        <w:tabs>
          <w:tab w:val="left" w:pos="4820"/>
        </w:tabs>
        <w:ind w:left="-142" w:right="-1010"/>
        <w:rPr>
          <w:rFonts w:ascii="Georgia" w:hAnsi="Georgia" w:cs="Arial"/>
          <w:b/>
          <w:szCs w:val="24"/>
        </w:rPr>
      </w:pPr>
      <w:r w:rsidRPr="00ED171C">
        <w:rPr>
          <w:rFonts w:ascii="Georgia" w:hAnsi="Georgia" w:cs="Arial"/>
          <w:b/>
          <w:szCs w:val="24"/>
        </w:rPr>
        <w:t>Sökande</w:t>
      </w:r>
      <w:r w:rsidRPr="00ED171C">
        <w:rPr>
          <w:rFonts w:ascii="Georgia" w:hAnsi="Georgia" w:cs="Arial"/>
          <w:b/>
          <w:szCs w:val="24"/>
        </w:rPr>
        <w:tab/>
        <w:t xml:space="preserve">Fastighetsägare </w:t>
      </w:r>
      <w:r w:rsidRPr="00ED171C">
        <w:rPr>
          <w:rFonts w:ascii="Georgia" w:hAnsi="Georgia" w:cs="Arial"/>
          <w:szCs w:val="24"/>
        </w:rPr>
        <w:t>(om annan än sökanden)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pStyle w:val="Fotnotstext"/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D129F" w:rsidRPr="00AA6A2D" w:rsidRDefault="004D129F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4D129F" w:rsidRPr="00AA6A2D" w:rsidRDefault="004D129F">
      <w:pPr>
        <w:pStyle w:val="Rubrik3"/>
        <w:rPr>
          <w:rFonts w:ascii="Georgia" w:hAnsi="Georgia"/>
          <w:szCs w:val="24"/>
        </w:rPr>
      </w:pPr>
      <w:r w:rsidRPr="00AA6A2D">
        <w:rPr>
          <w:rFonts w:ascii="Georgia" w:hAnsi="Georgia"/>
          <w:szCs w:val="24"/>
        </w:rPr>
        <w:t>Fastighetsuppgifter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351"/>
        <w:gridCol w:w="1276"/>
        <w:gridCol w:w="4961"/>
      </w:tblGrid>
      <w:tr w:rsidR="000D41FF" w:rsidRPr="00ED171C" w:rsidTr="007D399B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0D41FF" w:rsidRPr="00ED171C" w:rsidRDefault="000D41F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0D41FF" w:rsidTr="00310358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0D41FF" w:rsidRDefault="000D41FF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ED171C" w:rsidTr="006A6D25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0D41FF" w:rsidRPr="00ED171C" w:rsidRDefault="000D41FF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0D41FF" w:rsidTr="005A634B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ED171C" w:rsidTr="000D4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1FF" w:rsidRPr="00ED171C" w:rsidRDefault="000D41F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  <w:szCs w:val="24"/>
              </w:rPr>
            </w:r>
            <w:r w:rsidR="00F73B99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Permanentbostad</w:t>
            </w:r>
            <w:r>
              <w:rPr>
                <w:rFonts w:ascii="Georgia" w:hAnsi="Georgia"/>
                <w:sz w:val="22"/>
                <w:szCs w:val="24"/>
              </w:rPr>
              <w:t xml:space="preserve"> (en- eller tvåfamiljshus)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41FF" w:rsidRPr="00ED171C" w:rsidRDefault="000D41FF" w:rsidP="003F7B3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  <w:szCs w:val="24"/>
              </w:rPr>
            </w:r>
            <w:r w:rsidR="00F73B99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Flerbostadshus</w:t>
            </w:r>
          </w:p>
        </w:tc>
      </w:tr>
      <w:tr w:rsidR="000D41FF" w:rsidTr="000D4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368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D41FF" w:rsidRPr="00ED171C" w:rsidRDefault="000D41FF" w:rsidP="000D41F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  <w:szCs w:val="24"/>
              </w:rPr>
            </w:r>
            <w:r w:rsidR="00F73B99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0D41FF">
              <w:rPr>
                <w:rFonts w:ascii="Georgia" w:hAnsi="Georgia"/>
                <w:sz w:val="22"/>
                <w:szCs w:val="24"/>
              </w:rPr>
              <w:t xml:space="preserve">Fritidsbostad, </w:t>
            </w:r>
            <w:r>
              <w:rPr>
                <w:rFonts w:ascii="Georgia" w:hAnsi="Georgia"/>
                <w:sz w:val="22"/>
                <w:szCs w:val="24"/>
              </w:rPr>
              <w:t xml:space="preserve">ange användning: </w:t>
            </w: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veckor per år</w:t>
            </w:r>
          </w:p>
        </w:tc>
      </w:tr>
      <w:tr w:rsidR="000D41FF" w:rsidRPr="00DF3C8A" w:rsidTr="000D41FF">
        <w:trPr>
          <w:cantSplit/>
        </w:trPr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</w:tr>
      <w:tr w:rsidR="000D41FF" w:rsidTr="000F3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2335" w:type="dxa"/>
            <w:tcBorders>
              <w:left w:val="single" w:sz="4" w:space="0" w:color="auto"/>
              <w:right w:val="nil"/>
            </w:tcBorders>
            <w:vAlign w:val="bottom"/>
          </w:tcPr>
          <w:p w:rsidR="000D41FF" w:rsidRPr="00ED171C" w:rsidRDefault="000D41FF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  <w:szCs w:val="24"/>
              </w:rPr>
            </w:r>
            <w:r w:rsidR="00F73B99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Verksamhet, ange:</w:t>
            </w:r>
          </w:p>
        </w:tc>
        <w:tc>
          <w:tcPr>
            <w:tcW w:w="7588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DF3C8A" w:rsidTr="000F3152">
        <w:trPr>
          <w:cantSplit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758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</w:tr>
      <w:tr w:rsidR="004D129F" w:rsidRPr="00ED171C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D129F" w:rsidRPr="00ED171C" w:rsidRDefault="004D129F" w:rsidP="003F7B31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 xml:space="preserve">Antal </w:t>
            </w:r>
            <w:r w:rsidR="003F7B31">
              <w:rPr>
                <w:rFonts w:ascii="Georgia" w:hAnsi="Georgia"/>
                <w:sz w:val="22"/>
                <w:szCs w:val="24"/>
              </w:rPr>
              <w:t>personer som vistas</w:t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på fastigheten</w:t>
            </w:r>
            <w:r w:rsidR="003F7B31">
              <w:rPr>
                <w:rFonts w:ascii="Georgia" w:hAnsi="Georgia"/>
                <w:sz w:val="22"/>
                <w:szCs w:val="24"/>
              </w:rPr>
              <w:t xml:space="preserve"> (i genomsnitt)</w:t>
            </w:r>
          </w:p>
        </w:tc>
      </w:tr>
      <w:tr w:rsidR="004D129F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02FA2" w:rsidRDefault="00D02FA2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D02FA2" w:rsidRDefault="00D02FA2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br w:type="page"/>
      </w:r>
    </w:p>
    <w:p w:rsidR="004D129F" w:rsidRPr="00AA6A2D" w:rsidRDefault="004D129F">
      <w:pPr>
        <w:pStyle w:val="Beskrivning"/>
        <w:rPr>
          <w:rFonts w:ascii="Georgia" w:hAnsi="Georgia"/>
          <w:sz w:val="24"/>
          <w:szCs w:val="24"/>
        </w:rPr>
      </w:pPr>
      <w:r w:rsidRPr="00AA6A2D">
        <w:rPr>
          <w:rFonts w:ascii="Georgia" w:hAnsi="Georgia"/>
          <w:sz w:val="24"/>
          <w:szCs w:val="24"/>
        </w:rPr>
        <w:lastRenderedPageBreak/>
        <w:t>Specificering av ansökan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977"/>
        <w:gridCol w:w="3260"/>
      </w:tblGrid>
      <w:tr w:rsidR="00D02FA2" w:rsidRPr="001202AB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02FA2" w:rsidRPr="001202AB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1202AB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2AB">
              <w:rPr>
                <w:rFonts w:ascii="Georgia" w:hAnsi="Georgia"/>
                <w:sz w:val="22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</w:rPr>
            </w:r>
            <w:r w:rsidR="00F73B99">
              <w:rPr>
                <w:rFonts w:ascii="Georgia" w:hAnsi="Georgia"/>
                <w:sz w:val="22"/>
              </w:rPr>
              <w:fldChar w:fldCharType="separate"/>
            </w:r>
            <w:r w:rsidRPr="001202AB">
              <w:rPr>
                <w:rFonts w:ascii="Georgia" w:hAnsi="Georgia"/>
                <w:sz w:val="22"/>
              </w:rPr>
              <w:fldChar w:fldCharType="end"/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  <w:r w:rsidRPr="001202AB">
              <w:rPr>
                <w:rFonts w:ascii="Georgia" w:hAnsi="Georgia"/>
                <w:b/>
                <w:bCs/>
                <w:sz w:val="22"/>
              </w:rPr>
              <w:t>Uppehåll i hämtning, specificera nedan:</w:t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</w:p>
        </w:tc>
      </w:tr>
      <w:tr w:rsidR="00D02FA2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Default="00D02FA2" w:rsidP="008B116B">
            <w:pPr>
              <w:pStyle w:val="Rubrik3"/>
              <w:ind w:left="0"/>
              <w:rPr>
                <w:rFonts w:ascii="Garamond" w:hAnsi="Garamond" w:cs="Times New Roman"/>
                <w:b w:val="0"/>
                <w:bCs w:val="0"/>
                <w:sz w:val="12"/>
              </w:rPr>
            </w:pPr>
          </w:p>
        </w:tc>
      </w:tr>
      <w:tr w:rsidR="00D02FA2" w:rsidRPr="00B24B4E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Pr="00A32E4B" w:rsidRDefault="00D02FA2" w:rsidP="008B116B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  <w:r>
              <w:rPr>
                <w:rFonts w:ascii="Georgia" w:hAnsi="Georgia" w:cs="Times New Roman"/>
                <w:b w:val="0"/>
                <w:bCs w:val="0"/>
                <w:sz w:val="22"/>
              </w:rPr>
              <w:t>Jag kommer inte att använda f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astigheten </w:t>
            </w:r>
            <w:r>
              <w:rPr>
                <w:rFonts w:ascii="Georgia" w:hAnsi="Georgia" w:cs="Times New Roman"/>
                <w:b w:val="0"/>
                <w:bCs w:val="0"/>
                <w:sz w:val="22"/>
              </w:rPr>
              <w:t xml:space="preserve">alls 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under tiden: </w:t>
            </w:r>
          </w:p>
        </w:tc>
      </w:tr>
      <w:tr w:rsidR="00D02FA2" w:rsidTr="008B116B">
        <w:trPr>
          <w:cantSplit/>
          <w:trHeight w:val="419"/>
        </w:trPr>
        <w:tc>
          <w:tcPr>
            <w:tcW w:w="3119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D02FA2" w:rsidRDefault="00D02FA2" w:rsidP="008B116B">
            <w:pPr>
              <w:pStyle w:val="Rubrik3"/>
              <w:ind w:left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FA2" w:rsidRPr="00B24B4E" w:rsidRDefault="00D02FA2" w:rsidP="008B116B">
            <w:pPr>
              <w:pStyle w:val="Rubrik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B24B4E">
              <w:rPr>
                <w:rFonts w:ascii="Arial Narrow" w:hAnsi="Arial Narrow" w:cs="Times New Roman"/>
                <w:b w:val="0"/>
              </w:rPr>
              <w:t>– –</w:t>
            </w:r>
          </w:p>
        </w:tc>
        <w:tc>
          <w:tcPr>
            <w:tcW w:w="297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D02FA2" w:rsidRDefault="00D02FA2" w:rsidP="008B116B">
            <w:pPr>
              <w:pStyle w:val="Rubrik3"/>
              <w:ind w:left="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FA2" w:rsidRDefault="00D02FA2" w:rsidP="008B116B">
            <w:pPr>
              <w:pStyle w:val="Rubrik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A2" w:rsidRPr="00A32E4B" w:rsidTr="008B116B">
        <w:trPr>
          <w:cantSplit/>
          <w:trHeight w:val="223"/>
        </w:trPr>
        <w:tc>
          <w:tcPr>
            <w:tcW w:w="3119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</w:tr>
      <w:tr w:rsidR="00D02FA2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Default="00D02FA2" w:rsidP="008B116B">
            <w:pPr>
              <w:pStyle w:val="Rubrik3"/>
              <w:ind w:left="0"/>
              <w:rPr>
                <w:rFonts w:ascii="Garamond" w:hAnsi="Garamond" w:cs="Times New Roman"/>
                <w:b w:val="0"/>
                <w:bCs w:val="0"/>
                <w:sz w:val="12"/>
              </w:rPr>
            </w:pPr>
          </w:p>
        </w:tc>
      </w:tr>
      <w:tr w:rsidR="00D02FA2" w:rsidRPr="00B24B4E" w:rsidTr="008B116B">
        <w:tc>
          <w:tcPr>
            <w:tcW w:w="9923" w:type="dxa"/>
            <w:gridSpan w:val="4"/>
            <w:tcBorders>
              <w:top w:val="nil"/>
              <w:bottom w:val="nil"/>
            </w:tcBorders>
          </w:tcPr>
          <w:p w:rsidR="00D02FA2" w:rsidRPr="00A32E4B" w:rsidRDefault="00D02FA2" w:rsidP="008B116B">
            <w:pPr>
              <w:pStyle w:val="Sidhuvud"/>
              <w:tabs>
                <w:tab w:val="clear" w:pos="4536"/>
                <w:tab w:val="clear" w:pos="9072"/>
                <w:tab w:val="left" w:leader="underscore" w:pos="2835"/>
                <w:tab w:val="left" w:leader="underscore" w:pos="6379"/>
              </w:tabs>
              <w:rPr>
                <w:rFonts w:ascii="Georgia" w:hAnsi="Georgia"/>
                <w:iCs/>
              </w:rPr>
            </w:pPr>
            <w:r w:rsidRPr="00A32E4B">
              <w:rPr>
                <w:rFonts w:ascii="Georgia" w:hAnsi="Georgia"/>
                <w:sz w:val="22"/>
              </w:rPr>
              <w:t>Orsak till att jag inte kommer att använda fastigheten:</w:t>
            </w: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</w:trPr>
        <w:tc>
          <w:tcPr>
            <w:tcW w:w="9923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02FA2" w:rsidRDefault="00D02FA2" w:rsidP="008B116B">
            <w:pPr>
              <w:rPr>
                <w:sz w:val="12"/>
              </w:rPr>
            </w:pPr>
          </w:p>
        </w:tc>
      </w:tr>
      <w:tr w:rsidR="004D129F" w:rsidRPr="003E0259">
        <w:trPr>
          <w:cantSplit/>
          <w:trHeight w:val="419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29F" w:rsidRPr="003E0259" w:rsidRDefault="004D129F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3E0259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259">
              <w:rPr>
                <w:rFonts w:ascii="Georgia" w:hAnsi="Georgia"/>
                <w:sz w:val="22"/>
              </w:rPr>
              <w:instrText xml:space="preserve"> FORMCHECKBOX </w:instrText>
            </w:r>
            <w:r w:rsidR="00F73B99">
              <w:rPr>
                <w:rFonts w:ascii="Georgia" w:hAnsi="Georgia"/>
                <w:sz w:val="22"/>
              </w:rPr>
            </w:r>
            <w:r w:rsidR="00F73B99">
              <w:rPr>
                <w:rFonts w:ascii="Georgia" w:hAnsi="Georgia"/>
                <w:sz w:val="22"/>
              </w:rPr>
              <w:fldChar w:fldCharType="separate"/>
            </w:r>
            <w:r w:rsidRPr="003E0259">
              <w:rPr>
                <w:rFonts w:ascii="Georgia" w:hAnsi="Georgia"/>
                <w:sz w:val="22"/>
              </w:rPr>
              <w:fldChar w:fldCharType="end"/>
            </w:r>
            <w:r w:rsidRPr="003E0259">
              <w:rPr>
                <w:rFonts w:ascii="Georgia" w:hAnsi="Georgia"/>
                <w:sz w:val="22"/>
              </w:rPr>
              <w:t xml:space="preserve"> </w:t>
            </w:r>
            <w:r w:rsidRPr="003E0259">
              <w:rPr>
                <w:rFonts w:ascii="Georgia" w:hAnsi="Georgia"/>
                <w:b/>
                <w:bCs/>
                <w:sz w:val="22"/>
              </w:rPr>
              <w:t>Befrielse från hämtning</w:t>
            </w:r>
          </w:p>
        </w:tc>
      </w:tr>
      <w:tr w:rsidR="004D129F" w:rsidRPr="00B24B4E">
        <w:trPr>
          <w:cantSplit/>
          <w:trHeight w:val="297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D129F" w:rsidRPr="001202AB" w:rsidRDefault="004D129F" w:rsidP="001202AB">
            <w:pPr>
              <w:pStyle w:val="Sidhuvud"/>
              <w:tabs>
                <w:tab w:val="left" w:leader="underscore" w:pos="2835"/>
                <w:tab w:val="left" w:leader="underscore" w:pos="6379"/>
              </w:tabs>
              <w:rPr>
                <w:rFonts w:ascii="Georgia" w:hAnsi="Georgia" w:cs="Arial"/>
                <w:sz w:val="12"/>
              </w:rPr>
            </w:pPr>
            <w:r w:rsidRPr="001202AB">
              <w:rPr>
                <w:rFonts w:ascii="Georgia" w:hAnsi="Georgia" w:cs="Arial"/>
                <w:sz w:val="22"/>
              </w:rPr>
              <w:t>Motiv</w:t>
            </w:r>
            <w:r w:rsidR="001202AB">
              <w:rPr>
                <w:rFonts w:ascii="Georgia" w:hAnsi="Georgia" w:cs="Arial"/>
                <w:sz w:val="22"/>
              </w:rPr>
              <w:t xml:space="preserve">era varför du söker </w:t>
            </w:r>
            <w:r w:rsidRPr="001202AB">
              <w:rPr>
                <w:rFonts w:ascii="Georgia" w:hAnsi="Georgia" w:cs="Arial"/>
                <w:sz w:val="22"/>
              </w:rPr>
              <w:t xml:space="preserve">befrielse från </w:t>
            </w:r>
            <w:r w:rsidR="001202AB">
              <w:rPr>
                <w:rFonts w:ascii="Georgia" w:hAnsi="Georgia" w:cs="Arial"/>
                <w:sz w:val="22"/>
              </w:rPr>
              <w:t>avfallsinsamling</w:t>
            </w:r>
            <w:r w:rsidRPr="001202AB">
              <w:rPr>
                <w:rFonts w:ascii="Georgia" w:hAnsi="Georgia" w:cs="Arial"/>
                <w:sz w:val="22"/>
              </w:rPr>
              <w:t>:</w:t>
            </w: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24B4E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4B4E" w:rsidRDefault="00B24B4E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 w:rsidTr="00D02FA2">
        <w:trPr>
          <w:cantSplit/>
        </w:trPr>
        <w:tc>
          <w:tcPr>
            <w:tcW w:w="9923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D129F" w:rsidRDefault="004D129F">
            <w:pPr>
              <w:rPr>
                <w:sz w:val="12"/>
              </w:rPr>
            </w:pPr>
          </w:p>
        </w:tc>
      </w:tr>
    </w:tbl>
    <w:p w:rsidR="004D129F" w:rsidRPr="00115A65" w:rsidRDefault="004D129F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  <w:sz w:val="22"/>
          <w:szCs w:val="24"/>
        </w:rPr>
      </w:pPr>
    </w:p>
    <w:p w:rsidR="004D129F" w:rsidRPr="00115A65" w:rsidRDefault="004D129F">
      <w:pPr>
        <w:pStyle w:val="Indragetstycke"/>
        <w:rPr>
          <w:rFonts w:ascii="Georgia" w:hAnsi="Georgia"/>
          <w:szCs w:val="24"/>
        </w:rPr>
      </w:pPr>
    </w:p>
    <w:p w:rsidR="00C17C57" w:rsidRPr="00A32E4B" w:rsidRDefault="00C17C57" w:rsidP="00A32E4B">
      <w:pPr>
        <w:pStyle w:val="Sidhuvud"/>
        <w:tabs>
          <w:tab w:val="clear" w:pos="4536"/>
          <w:tab w:val="clear" w:pos="9072"/>
        </w:tabs>
        <w:ind w:left="-120" w:right="-456"/>
        <w:rPr>
          <w:rFonts w:ascii="Georgia" w:hAnsi="Georgia" w:cs="Arial"/>
          <w:b/>
          <w:bCs/>
          <w:szCs w:val="26"/>
        </w:rPr>
      </w:pPr>
      <w:r w:rsidRPr="00A32E4B">
        <w:rPr>
          <w:rFonts w:ascii="Georgia" w:hAnsi="Georgia" w:cs="Arial"/>
          <w:b/>
          <w:bCs/>
          <w:szCs w:val="26"/>
        </w:rPr>
        <w:t xml:space="preserve">Underskrift </w:t>
      </w:r>
      <w:r w:rsidRPr="00A32E4B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21602B" w:rsidRPr="00A32E4B">
        <w:rPr>
          <w:rFonts w:ascii="Georgia" w:hAnsi="Georgia" w:cs="Arial"/>
          <w:sz w:val="22"/>
          <w:szCs w:val="26"/>
        </w:rPr>
        <w:t>hantering</w:t>
      </w:r>
      <w:r w:rsidRPr="00A32E4B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9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105"/>
      </w:tblGrid>
      <w:tr w:rsidR="00C17C57" w:rsidRPr="00A32E4B">
        <w:trPr>
          <w:cantSplit/>
        </w:trPr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Ort och datum</w:t>
            </w:r>
          </w:p>
        </w:tc>
      </w:tr>
      <w:tr w:rsidR="00C17C57">
        <w:trPr>
          <w:cantSplit/>
          <w:trHeight w:val="626"/>
        </w:trPr>
        <w:tc>
          <w:tcPr>
            <w:tcW w:w="996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</w:tr>
      <w:tr w:rsidR="00C17C57" w:rsidRPr="00A32E4B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105" w:type="dxa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C17C57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105" w:type="dxa"/>
            <w:tcBorders>
              <w:top w:val="nil"/>
              <w:bottom w:val="single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C17C57" w:rsidRPr="00C17C57" w:rsidRDefault="004D129F">
      <w:pPr>
        <w:pStyle w:val="Sidhuvud"/>
        <w:tabs>
          <w:tab w:val="clear" w:pos="4536"/>
          <w:tab w:val="clear" w:pos="9072"/>
        </w:tabs>
        <w:ind w:left="-142"/>
        <w:rPr>
          <w:rFonts w:ascii="Arial Narrow" w:hAnsi="Arial Narrow"/>
          <w:szCs w:val="24"/>
        </w:rPr>
      </w:pPr>
      <w:r w:rsidRPr="00C17C57">
        <w:rPr>
          <w:rFonts w:ascii="Arial Narrow" w:hAnsi="Arial Narrow"/>
          <w:szCs w:val="24"/>
        </w:rPr>
        <w:br w:type="page"/>
      </w:r>
    </w:p>
    <w:p w:rsidR="004D129F" w:rsidRDefault="004D129F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D129F">
        <w:tc>
          <w:tcPr>
            <w:tcW w:w="9923" w:type="dxa"/>
          </w:tcPr>
          <w:p w:rsidR="00C17C57" w:rsidRDefault="00C17C57">
            <w:pPr>
              <w:pStyle w:val="Rubrik6"/>
              <w:rPr>
                <w:rFonts w:ascii="Arial Narrow" w:hAnsi="Arial Narrow"/>
                <w:b w:val="0"/>
                <w:i w:val="0"/>
                <w:sz w:val="24"/>
              </w:rPr>
            </w:pPr>
          </w:p>
          <w:p w:rsidR="00B24B4E" w:rsidRPr="00AB68CE" w:rsidRDefault="00D02FA2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>
              <w:rPr>
                <w:rFonts w:ascii="Georgia" w:hAnsi="Georgia"/>
                <w:i w:val="0"/>
                <w:szCs w:val="22"/>
              </w:rPr>
              <w:t>Uppehåll i hämtning</w:t>
            </w:r>
          </w:p>
          <w:p w:rsidR="00B24B4E" w:rsidRPr="00AB68CE" w:rsidRDefault="00D02FA2" w:rsidP="00B24B4E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Du kan få uppehåll i hämtning om du inte ska använda din fastighet. </w:t>
            </w:r>
            <w:r w:rsidR="000F3152">
              <w:rPr>
                <w:rFonts w:ascii="Georgia" w:hAnsi="Georgia"/>
                <w:sz w:val="22"/>
                <w:szCs w:val="22"/>
              </w:rPr>
              <w:t>För att få uppehåll mellan sex månader och ett år alternativt en fritidshussäsong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0F3152">
              <w:rPr>
                <w:rFonts w:ascii="Georgia" w:hAnsi="Georgia"/>
                <w:sz w:val="22"/>
                <w:szCs w:val="22"/>
              </w:rPr>
              <w:t>kontaktar du Tranås Energis kundtjänst. För att få uppehåll längre tid än ett år fyller du i den här blanketten och skickar in till bygg- och miljönämnden. Du kan få uppehåll under högst två år i taget.</w:t>
            </w:r>
          </w:p>
          <w:p w:rsidR="00B24B4E" w:rsidRPr="00AB68CE" w:rsidRDefault="00B24B4E">
            <w:pPr>
              <w:pStyle w:val="Rubrik6"/>
              <w:rPr>
                <w:rFonts w:ascii="Georgia" w:hAnsi="Georgia"/>
                <w:b w:val="0"/>
                <w:i w:val="0"/>
                <w:szCs w:val="22"/>
              </w:rPr>
            </w:pPr>
          </w:p>
          <w:p w:rsidR="00231234" w:rsidRPr="00AB68CE" w:rsidRDefault="00D02FA2" w:rsidP="00231234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Befrielse från </w:t>
            </w:r>
            <w:r w:rsidR="000F3152">
              <w:rPr>
                <w:rFonts w:ascii="Georgia" w:hAnsi="Georgia"/>
                <w:b/>
                <w:sz w:val="22"/>
                <w:szCs w:val="22"/>
              </w:rPr>
              <w:t>avfallsinsamling</w:t>
            </w:r>
          </w:p>
          <w:p w:rsidR="000F3152" w:rsidRPr="00AB68CE" w:rsidRDefault="00D02FA2" w:rsidP="000F3152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Om det inte uppstår något avfall på fastigheten kan du </w:t>
            </w:r>
            <w:r w:rsidR="000F3152">
              <w:rPr>
                <w:rFonts w:ascii="Georgia" w:hAnsi="Georgia"/>
                <w:sz w:val="22"/>
                <w:szCs w:val="22"/>
              </w:rPr>
              <w:t xml:space="preserve">få befrielse från </w:t>
            </w:r>
            <w:r w:rsidR="000F3152" w:rsidRPr="000F3152">
              <w:rPr>
                <w:rFonts w:ascii="Georgia" w:hAnsi="Georgia"/>
                <w:sz w:val="22"/>
                <w:szCs w:val="22"/>
              </w:rPr>
              <w:t>skyldigheten att överlämna avfall till kommunen</w:t>
            </w:r>
            <w:r w:rsidR="000F3152">
              <w:rPr>
                <w:rFonts w:ascii="Georgia" w:hAnsi="Georgia"/>
                <w:sz w:val="22"/>
                <w:szCs w:val="22"/>
              </w:rPr>
              <w:t>. Då får du inte heller lämna något avfall på återvinningscentralen.</w:t>
            </w:r>
          </w:p>
          <w:p w:rsidR="00231234" w:rsidRPr="00AB68CE" w:rsidRDefault="00231234" w:rsidP="00231234">
            <w:pPr>
              <w:rPr>
                <w:rFonts w:ascii="Georgia" w:hAnsi="Georgia"/>
                <w:sz w:val="22"/>
                <w:szCs w:val="22"/>
              </w:rPr>
            </w:pPr>
          </w:p>
          <w:p w:rsidR="004D129F" w:rsidRPr="00AB68CE" w:rsidRDefault="0021602B">
            <w:pPr>
              <w:pStyle w:val="Rubrik6"/>
              <w:rPr>
                <w:rFonts w:ascii="Georgia" w:hAnsi="Georgia"/>
                <w:i w:val="0"/>
                <w:szCs w:val="22"/>
              </w:rPr>
            </w:pPr>
            <w:r w:rsidRPr="00AB68CE">
              <w:rPr>
                <w:rFonts w:ascii="Georgia" w:hAnsi="Georgia"/>
                <w:i w:val="0"/>
                <w:szCs w:val="22"/>
              </w:rPr>
              <w:t>Avgift</w:t>
            </w:r>
          </w:p>
          <w:p w:rsidR="004D129F" w:rsidRPr="00AB68CE" w:rsidRDefault="004D129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AB68CE">
              <w:rPr>
                <w:rFonts w:ascii="Georgia" w:hAnsi="Georgia" w:cs="Arial"/>
                <w:bCs/>
                <w:sz w:val="22"/>
                <w:szCs w:val="22"/>
              </w:rPr>
              <w:t xml:space="preserve">För prövning av ansökan om undantag från </w:t>
            </w:r>
            <w:r w:rsidR="002212C5" w:rsidRPr="00AB68CE">
              <w:rPr>
                <w:rFonts w:ascii="Georgia" w:hAnsi="Georgia" w:cs="Arial"/>
                <w:bCs/>
                <w:sz w:val="22"/>
                <w:szCs w:val="22"/>
              </w:rPr>
              <w:t>kommunens avfallsföreskrifter</w:t>
            </w:r>
            <w:r w:rsidRPr="00AB68CE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B52736" w:rsidRPr="00AB68CE">
              <w:rPr>
                <w:rFonts w:ascii="Georgia" w:hAnsi="Georgia" w:cs="Arial"/>
                <w:bCs/>
                <w:sz w:val="22"/>
                <w:szCs w:val="22"/>
              </w:rPr>
              <w:t>tar vi ut en</w:t>
            </w:r>
            <w:r w:rsidRPr="00AB68CE">
              <w:rPr>
                <w:rFonts w:ascii="Georgia" w:hAnsi="Georgia" w:cs="Arial"/>
                <w:bCs/>
                <w:sz w:val="22"/>
                <w:szCs w:val="22"/>
              </w:rPr>
              <w:t xml:space="preserve"> avgift</w:t>
            </w:r>
            <w:r w:rsidR="00045B25">
              <w:rPr>
                <w:rFonts w:ascii="Georgia" w:hAnsi="Georgia" w:cs="Arial"/>
                <w:bCs/>
                <w:sz w:val="22"/>
                <w:szCs w:val="22"/>
              </w:rPr>
              <w:t xml:space="preserve"> på </w:t>
            </w:r>
            <w:r w:rsidR="00045B25" w:rsidRPr="00045B25">
              <w:rPr>
                <w:rFonts w:ascii="Georgia" w:hAnsi="Georgia" w:cs="Arial"/>
                <w:b/>
                <w:bCs/>
                <w:sz w:val="22"/>
                <w:szCs w:val="22"/>
              </w:rPr>
              <w:t>2 </w:t>
            </w:r>
            <w:r w:rsidR="00F73B99">
              <w:rPr>
                <w:rFonts w:ascii="Georgia" w:hAnsi="Georgia" w:cs="Arial"/>
                <w:b/>
                <w:bCs/>
                <w:sz w:val="22"/>
                <w:szCs w:val="22"/>
              </w:rPr>
              <w:t>296</w:t>
            </w:r>
            <w:bookmarkStart w:id="0" w:name="_GoBack"/>
            <w:bookmarkEnd w:id="0"/>
            <w:r w:rsidR="00045B25" w:rsidRPr="00045B25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kronor</w:t>
            </w:r>
            <w:r w:rsidRPr="00AB68CE">
              <w:rPr>
                <w:rFonts w:ascii="Georgia" w:hAnsi="Georgia" w:cs="Arial"/>
                <w:bCs/>
                <w:sz w:val="22"/>
                <w:szCs w:val="22"/>
              </w:rPr>
              <w:t xml:space="preserve">, enligt </w:t>
            </w:r>
            <w:r w:rsidR="00045B25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045B25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045B25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045B25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045B25">
              <w:rPr>
                <w:rFonts w:ascii="Georgia" w:hAnsi="Georgia"/>
                <w:sz w:val="22"/>
                <w:szCs w:val="22"/>
              </w:rPr>
              <w:t>.</w:t>
            </w:r>
          </w:p>
          <w:p w:rsidR="004D129F" w:rsidRPr="0021602B" w:rsidRDefault="004D129F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iCs/>
                <w:sz w:val="22"/>
                <w:szCs w:val="22"/>
              </w:rPr>
            </w:pPr>
          </w:p>
          <w:p w:rsidR="0021602B" w:rsidRPr="00831A4D" w:rsidRDefault="0021602B" w:rsidP="0021602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21602B" w:rsidRDefault="0021602B" w:rsidP="0021602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21602B" w:rsidRPr="00831A4D" w:rsidRDefault="0021602B" w:rsidP="0021602B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="00AF4BE0">
              <w:rPr>
                <w:rFonts w:ascii="Georgia" w:hAnsi="Georgia"/>
                <w:sz w:val="22"/>
              </w:rPr>
              <w:t xml:space="preserve">, 573 82 TRANÅS eller </w:t>
            </w:r>
            <w:hyperlink r:id="rId9" w:history="1">
              <w:r w:rsidR="00D062E8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="00AF4BE0">
              <w:rPr>
                <w:rFonts w:ascii="Georgia" w:hAnsi="Georgia"/>
                <w:sz w:val="22"/>
              </w:rPr>
              <w:t>.</w:t>
            </w:r>
          </w:p>
          <w:p w:rsidR="00C17C57" w:rsidRPr="00C17C57" w:rsidRDefault="00C17C57" w:rsidP="00B52736">
            <w:pPr>
              <w:tabs>
                <w:tab w:val="left" w:leader="underscore" w:pos="4536"/>
                <w:tab w:val="left" w:pos="4820"/>
              </w:tabs>
              <w:rPr>
                <w:rFonts w:ascii="Arial Narrow" w:hAnsi="Arial Narrow" w:cs="Arial"/>
                <w:szCs w:val="24"/>
              </w:rPr>
            </w:pPr>
          </w:p>
        </w:tc>
      </w:tr>
    </w:tbl>
    <w:p w:rsidR="004D129F" w:rsidRDefault="004D129F">
      <w:pPr>
        <w:pStyle w:val="Indragetstycke"/>
        <w:rPr>
          <w:sz w:val="16"/>
        </w:rPr>
      </w:pPr>
    </w:p>
    <w:sectPr w:rsidR="004D129F">
      <w:pgSz w:w="11906" w:h="16838"/>
      <w:pgMar w:top="737" w:right="1021" w:bottom="32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05" w:rsidRDefault="003C3605">
      <w:r>
        <w:separator/>
      </w:r>
    </w:p>
  </w:endnote>
  <w:endnote w:type="continuationSeparator" w:id="0">
    <w:p w:rsidR="003C3605" w:rsidRDefault="003C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05" w:rsidRDefault="003C3605">
      <w:r>
        <w:separator/>
      </w:r>
    </w:p>
  </w:footnote>
  <w:footnote w:type="continuationSeparator" w:id="0">
    <w:p w:rsidR="003C3605" w:rsidRDefault="003C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9F"/>
    <w:rsid w:val="00045B25"/>
    <w:rsid w:val="000506F8"/>
    <w:rsid w:val="000D41FF"/>
    <w:rsid w:val="000E0DA6"/>
    <w:rsid w:val="000F3152"/>
    <w:rsid w:val="001130A1"/>
    <w:rsid w:val="00115A65"/>
    <w:rsid w:val="001202AB"/>
    <w:rsid w:val="001665FD"/>
    <w:rsid w:val="001A36B9"/>
    <w:rsid w:val="0021602B"/>
    <w:rsid w:val="00220041"/>
    <w:rsid w:val="002212C5"/>
    <w:rsid w:val="00231234"/>
    <w:rsid w:val="00274D2D"/>
    <w:rsid w:val="002C72B6"/>
    <w:rsid w:val="00356363"/>
    <w:rsid w:val="003C3605"/>
    <w:rsid w:val="003E0259"/>
    <w:rsid w:val="003F7B31"/>
    <w:rsid w:val="0040215E"/>
    <w:rsid w:val="00417E23"/>
    <w:rsid w:val="004D129F"/>
    <w:rsid w:val="004F0DBA"/>
    <w:rsid w:val="004F1BC2"/>
    <w:rsid w:val="005A2255"/>
    <w:rsid w:val="00602578"/>
    <w:rsid w:val="00681AD2"/>
    <w:rsid w:val="00732D3F"/>
    <w:rsid w:val="00740A26"/>
    <w:rsid w:val="00824164"/>
    <w:rsid w:val="008328C2"/>
    <w:rsid w:val="008D6BA8"/>
    <w:rsid w:val="00932E6A"/>
    <w:rsid w:val="00940513"/>
    <w:rsid w:val="00963694"/>
    <w:rsid w:val="00983BA7"/>
    <w:rsid w:val="00A32E4B"/>
    <w:rsid w:val="00A46DB4"/>
    <w:rsid w:val="00A93B29"/>
    <w:rsid w:val="00AA6A2D"/>
    <w:rsid w:val="00AB68CE"/>
    <w:rsid w:val="00AF4BE0"/>
    <w:rsid w:val="00B168DB"/>
    <w:rsid w:val="00B24B4E"/>
    <w:rsid w:val="00B52736"/>
    <w:rsid w:val="00B976C4"/>
    <w:rsid w:val="00BB2268"/>
    <w:rsid w:val="00BB314E"/>
    <w:rsid w:val="00BB58FE"/>
    <w:rsid w:val="00C17C57"/>
    <w:rsid w:val="00D02FA2"/>
    <w:rsid w:val="00D062E8"/>
    <w:rsid w:val="00D16C3F"/>
    <w:rsid w:val="00D374AD"/>
    <w:rsid w:val="00D64AA7"/>
    <w:rsid w:val="00D65EA7"/>
    <w:rsid w:val="00D82813"/>
    <w:rsid w:val="00DF3C8A"/>
    <w:rsid w:val="00E735CA"/>
    <w:rsid w:val="00EC24CF"/>
    <w:rsid w:val="00ED171C"/>
    <w:rsid w:val="00ED7B18"/>
    <w:rsid w:val="00F3052E"/>
    <w:rsid w:val="00F7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0DADC"/>
  <w15:docId w15:val="{0BF915A6-DF8F-490D-896A-B78369A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1560"/>
        <w:tab w:val="left" w:pos="3686"/>
        <w:tab w:val="left" w:pos="5387"/>
        <w:tab w:val="left" w:pos="8080"/>
      </w:tabs>
      <w:outlineLvl w:val="1"/>
    </w:pPr>
    <w:rPr>
      <w:b/>
      <w:bCs/>
      <w:i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ED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71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AF4BE0"/>
    <w:rPr>
      <w:sz w:val="24"/>
    </w:rPr>
  </w:style>
  <w:style w:type="character" w:styleId="Hyperlnk">
    <w:name w:val="Hyperlink"/>
    <w:rsid w:val="00AF4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401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Sökande, adress och postadress:</vt:lpstr>
      <vt:lpstr>Sökande, adress och postadress:</vt:lpstr>
    </vt:vector>
  </TitlesOfParts>
  <Company>Tranås Kommun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creator>Tranås Kommun</dc:creator>
  <cp:lastModifiedBy>Erik Wahlström</cp:lastModifiedBy>
  <cp:revision>6</cp:revision>
  <cp:lastPrinted>2018-01-19T14:54:00Z</cp:lastPrinted>
  <dcterms:created xsi:type="dcterms:W3CDTF">2023-11-10T12:10:00Z</dcterms:created>
  <dcterms:modified xsi:type="dcterms:W3CDTF">2025-02-28T14:47:00Z</dcterms:modified>
</cp:coreProperties>
</file>